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64" w:rsidRPr="005F59C2" w:rsidRDefault="00C75464" w:rsidP="00C75464">
      <w:pPr>
        <w:spacing w:after="0"/>
        <w:jc w:val="center"/>
        <w:rPr>
          <w:b/>
          <w:sz w:val="24"/>
          <w:szCs w:val="24"/>
        </w:rPr>
      </w:pPr>
      <w:r w:rsidRPr="005F59C2">
        <w:rPr>
          <w:b/>
          <w:sz w:val="24"/>
          <w:szCs w:val="24"/>
        </w:rPr>
        <w:t>Аннотация</w:t>
      </w:r>
    </w:p>
    <w:p w:rsidR="00C75464" w:rsidRDefault="00B63589" w:rsidP="00C75464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 рабочей программе</w:t>
      </w:r>
      <w:r w:rsidR="00C75464" w:rsidRPr="005F59C2">
        <w:rPr>
          <w:b/>
          <w:sz w:val="24"/>
          <w:szCs w:val="24"/>
        </w:rPr>
        <w:t xml:space="preserve"> по </w:t>
      </w:r>
      <w:r w:rsidR="00352494">
        <w:rPr>
          <w:b/>
          <w:sz w:val="24"/>
          <w:szCs w:val="24"/>
        </w:rPr>
        <w:t xml:space="preserve">астрономии </w:t>
      </w:r>
      <w:r w:rsidR="00C75464" w:rsidRPr="005F59C2">
        <w:rPr>
          <w:b/>
          <w:sz w:val="24"/>
          <w:szCs w:val="24"/>
        </w:rPr>
        <w:t>11 класс</w:t>
      </w:r>
      <w:r w:rsidR="00C75464">
        <w:rPr>
          <w:b/>
          <w:sz w:val="24"/>
          <w:szCs w:val="24"/>
        </w:rPr>
        <w:t>.</w:t>
      </w:r>
    </w:p>
    <w:p w:rsidR="00C75464" w:rsidRDefault="00B63589" w:rsidP="00C754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Рабоая</w:t>
      </w:r>
      <w:proofErr w:type="spellEnd"/>
      <w:r w:rsidR="00C75464">
        <w:rPr>
          <w:sz w:val="24"/>
          <w:szCs w:val="24"/>
        </w:rPr>
        <w:t xml:space="preserve"> программы по физике 10-11 класс разработаны на основе нормативных документов:</w:t>
      </w:r>
    </w:p>
    <w:p w:rsidR="00B63589" w:rsidRPr="005462DF" w:rsidRDefault="00B63589" w:rsidP="00B63589">
      <w:pPr>
        <w:pStyle w:val="a3"/>
        <w:numPr>
          <w:ilvl w:val="0"/>
          <w:numId w:val="1"/>
        </w:numPr>
        <w:jc w:val="both"/>
      </w:pPr>
      <w:r>
        <w:t>Федерального</w:t>
      </w:r>
      <w:r w:rsidRPr="005462DF">
        <w:t xml:space="preserve"> закон</w:t>
      </w:r>
      <w:r>
        <w:t>а</w:t>
      </w:r>
      <w:r w:rsidRPr="005462DF">
        <w:t xml:space="preserve"> от 29 декабря 2012 г. N 273-ФЗ «Об образовании в Российской Федерации».</w:t>
      </w:r>
    </w:p>
    <w:p w:rsidR="00B63589" w:rsidRDefault="00B63589" w:rsidP="00B63589">
      <w:pPr>
        <w:pStyle w:val="a3"/>
        <w:numPr>
          <w:ilvl w:val="0"/>
          <w:numId w:val="1"/>
        </w:numPr>
        <w:jc w:val="both"/>
      </w:pPr>
      <w:r>
        <w:t>Приказа</w:t>
      </w:r>
      <w:r w:rsidRPr="005462DF">
        <w:t xml:space="preserve">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B63589" w:rsidRPr="00A34045" w:rsidRDefault="00B63589" w:rsidP="00B63589">
      <w:pPr>
        <w:pStyle w:val="a3"/>
        <w:numPr>
          <w:ilvl w:val="0"/>
          <w:numId w:val="1"/>
        </w:numPr>
        <w:jc w:val="both"/>
      </w:pPr>
      <w:r>
        <w:t>Приказа</w:t>
      </w:r>
      <w:r w:rsidRPr="005462DF">
        <w:t xml:space="preserve"> Министерс</w:t>
      </w:r>
      <w:r>
        <w:t>тва образования и науки РФ от 07</w:t>
      </w:r>
      <w:r w:rsidRPr="005462DF">
        <w:t>.0</w:t>
      </w:r>
      <w:r>
        <w:t>6</w:t>
      </w:r>
      <w:r w:rsidRPr="005462DF">
        <w:t>.20</w:t>
      </w:r>
      <w:r>
        <w:t>17</w:t>
      </w:r>
      <w:r w:rsidRPr="005462DF">
        <w:t xml:space="preserve">г. </w:t>
      </w:r>
      <w:r>
        <w:t>№</w:t>
      </w:r>
      <w:r w:rsidRPr="00A34045">
        <w:t xml:space="preserve">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2004г. </w:t>
      </w:r>
      <w:proofErr w:type="spellStart"/>
      <w:r w:rsidRPr="00A34045">
        <w:t>No</w:t>
      </w:r>
      <w:proofErr w:type="spellEnd"/>
      <w:r w:rsidRPr="00A34045">
        <w:t xml:space="preserve"> 1089».</w:t>
      </w:r>
    </w:p>
    <w:p w:rsidR="00B63589" w:rsidRPr="005462DF" w:rsidRDefault="00B63589" w:rsidP="00B63589">
      <w:pPr>
        <w:pStyle w:val="a3"/>
        <w:numPr>
          <w:ilvl w:val="0"/>
          <w:numId w:val="1"/>
        </w:numPr>
        <w:jc w:val="both"/>
      </w:pPr>
      <w:r>
        <w:t>Основной образовательной программы среднего общего образования МБОУ «Средняя школа № 8».</w:t>
      </w:r>
    </w:p>
    <w:p w:rsidR="00B63589" w:rsidRDefault="00B63589" w:rsidP="00B63589">
      <w:pPr>
        <w:pStyle w:val="a3"/>
        <w:numPr>
          <w:ilvl w:val="0"/>
          <w:numId w:val="1"/>
        </w:numPr>
        <w:jc w:val="both"/>
        <w:rPr>
          <w:rFonts w:eastAsia="Calibri"/>
        </w:rPr>
      </w:pPr>
      <w:r w:rsidRPr="005462DF">
        <w:rPr>
          <w:rFonts w:eastAsia="Calibri"/>
        </w:rPr>
        <w:t>Приказ</w:t>
      </w:r>
      <w:r>
        <w:rPr>
          <w:rFonts w:eastAsia="Calibri"/>
        </w:rPr>
        <w:t>а</w:t>
      </w:r>
      <w:r w:rsidRPr="005462DF">
        <w:rPr>
          <w:rFonts w:eastAsia="Calibri"/>
        </w:rPr>
        <w:t xml:space="preserve"> </w:t>
      </w:r>
      <w:proofErr w:type="spellStart"/>
      <w:r w:rsidRPr="005462DF">
        <w:rPr>
          <w:rFonts w:eastAsia="Calibri"/>
        </w:rPr>
        <w:t>Минобрнауки</w:t>
      </w:r>
      <w:proofErr w:type="spellEnd"/>
      <w:r w:rsidRPr="005462DF">
        <w:rPr>
          <w:rFonts w:eastAsia="Calibri"/>
        </w:rPr>
        <w:t xml:space="preserve"> России № 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B63589" w:rsidRPr="005462DF" w:rsidRDefault="00B63589" w:rsidP="00B63589">
      <w:pPr>
        <w:pStyle w:val="a3"/>
        <w:numPr>
          <w:ilvl w:val="0"/>
          <w:numId w:val="1"/>
        </w:numPr>
        <w:autoSpaceDE w:val="0"/>
        <w:autoSpaceDN w:val="0"/>
        <w:adjustRightInd w:val="0"/>
      </w:pPr>
      <w:r>
        <w:t xml:space="preserve">Авторской программы </w:t>
      </w:r>
      <w:r w:rsidRPr="005462DF">
        <w:t>по</w:t>
      </w:r>
      <w:r>
        <w:t xml:space="preserve"> астрономии Б.А. Воронцов – </w:t>
      </w:r>
      <w:proofErr w:type="spellStart"/>
      <w:r>
        <w:t>Вильяминов</w:t>
      </w:r>
      <w:proofErr w:type="spellEnd"/>
      <w:r>
        <w:t xml:space="preserve">, Е.К. </w:t>
      </w:r>
      <w:proofErr w:type="spellStart"/>
      <w:r>
        <w:t>Страут</w:t>
      </w:r>
      <w:proofErr w:type="spellEnd"/>
      <w:r w:rsidRPr="005462DF">
        <w:t xml:space="preserve">. </w:t>
      </w:r>
      <w:proofErr w:type="gramStart"/>
      <w:r w:rsidRPr="005462DF">
        <w:t xml:space="preserve">(Сборник  </w:t>
      </w:r>
      <w:r w:rsidRPr="005462DF">
        <w:rPr>
          <w:rFonts w:eastAsia="Times-Bold"/>
          <w:bCs/>
          <w:lang w:eastAsia="en-US"/>
        </w:rPr>
        <w:t>Программы</w:t>
      </w:r>
      <w:r w:rsidRPr="005462DF">
        <w:rPr>
          <w:rFonts w:eastAsia="Times-Bold"/>
          <w:b/>
          <w:bCs/>
          <w:lang w:eastAsia="en-US"/>
        </w:rPr>
        <w:t xml:space="preserve"> </w:t>
      </w:r>
      <w:r w:rsidRPr="005462DF">
        <w:rPr>
          <w:rFonts w:eastAsia="Times-Roman"/>
          <w:lang w:eastAsia="en-US"/>
        </w:rPr>
        <w:t>для общеобразовательных учреждений.</w:t>
      </w:r>
      <w:proofErr w:type="gramEnd"/>
      <w:r w:rsidRPr="005462DF">
        <w:rPr>
          <w:rFonts w:eastAsia="Times-Roman"/>
          <w:lang w:eastAsia="en-US"/>
        </w:rPr>
        <w:t xml:space="preserve"> Физика. Астрономия. 7—11 </w:t>
      </w:r>
      <w:proofErr w:type="spellStart"/>
      <w:r w:rsidRPr="005462DF">
        <w:rPr>
          <w:rFonts w:eastAsia="Times-Roman"/>
          <w:lang w:eastAsia="en-US"/>
        </w:rPr>
        <w:t>кл</w:t>
      </w:r>
      <w:proofErr w:type="spellEnd"/>
      <w:r w:rsidRPr="005462DF">
        <w:rPr>
          <w:rFonts w:eastAsia="Times-Roman"/>
          <w:lang w:eastAsia="en-US"/>
        </w:rPr>
        <w:t xml:space="preserve">. / сост. </w:t>
      </w:r>
      <w:proofErr w:type="spellStart"/>
      <w:r w:rsidRPr="005462DF">
        <w:rPr>
          <w:rFonts w:eastAsia="Times-Roman"/>
          <w:lang w:eastAsia="en-US"/>
        </w:rPr>
        <w:t>В.А.Коровин</w:t>
      </w:r>
      <w:proofErr w:type="spellEnd"/>
      <w:r w:rsidRPr="005462DF">
        <w:rPr>
          <w:rFonts w:eastAsia="Times-Roman"/>
          <w:lang w:eastAsia="en-US"/>
        </w:rPr>
        <w:t xml:space="preserve">, </w:t>
      </w:r>
      <w:proofErr w:type="spellStart"/>
      <w:r w:rsidRPr="005462DF">
        <w:rPr>
          <w:rFonts w:eastAsia="Times-Roman"/>
          <w:lang w:eastAsia="en-US"/>
        </w:rPr>
        <w:t>В.А.Орлов</w:t>
      </w:r>
      <w:proofErr w:type="spellEnd"/>
      <w:r w:rsidRPr="005462DF">
        <w:rPr>
          <w:rFonts w:eastAsia="Times-Roman"/>
          <w:lang w:eastAsia="en-US"/>
        </w:rPr>
        <w:t xml:space="preserve">.— 2-е изд., стереотип. — </w:t>
      </w:r>
      <w:proofErr w:type="gramStart"/>
      <w:r w:rsidRPr="005462DF">
        <w:rPr>
          <w:rFonts w:eastAsia="Times-Roman"/>
          <w:lang w:eastAsia="en-US"/>
        </w:rPr>
        <w:t xml:space="preserve">М.: Дрофа, </w:t>
      </w:r>
      <w:r w:rsidRPr="005462DF">
        <w:rPr>
          <w:rFonts w:eastAsia="Times-Bold"/>
          <w:bCs/>
          <w:lang w:eastAsia="en-US"/>
        </w:rPr>
        <w:t>2012.</w:t>
      </w:r>
      <w:r w:rsidRPr="005462DF">
        <w:t xml:space="preserve">) </w:t>
      </w:r>
      <w:proofErr w:type="gramEnd"/>
    </w:p>
    <w:p w:rsidR="00B63589" w:rsidRPr="005462DF" w:rsidRDefault="00B63589" w:rsidP="00B63589">
      <w:pPr>
        <w:pStyle w:val="a3"/>
        <w:numPr>
          <w:ilvl w:val="0"/>
          <w:numId w:val="1"/>
        </w:numPr>
        <w:jc w:val="both"/>
      </w:pPr>
      <w:r w:rsidRPr="005462DF">
        <w:t>Учебного плана МБОУ « Средняя школа № 8» на 2017-2018 учебный год.</w:t>
      </w:r>
    </w:p>
    <w:p w:rsidR="00C75464" w:rsidRDefault="00C75464" w:rsidP="00C75464">
      <w:pPr>
        <w:pStyle w:val="a3"/>
        <w:ind w:left="360"/>
        <w:jc w:val="both"/>
      </w:pPr>
    </w:p>
    <w:p w:rsidR="00B63589" w:rsidRDefault="00B63589" w:rsidP="00B63589">
      <w:pPr>
        <w:pStyle w:val="a3"/>
        <w:jc w:val="center"/>
        <w:rPr>
          <w:rFonts w:eastAsia="Calibri"/>
        </w:rPr>
      </w:pPr>
      <w:r w:rsidRPr="005462DF">
        <w:rPr>
          <w:rFonts w:eastAsia="Calibri"/>
          <w:b/>
        </w:rPr>
        <w:t>Используемый УМК</w:t>
      </w:r>
    </w:p>
    <w:p w:rsidR="00B63589" w:rsidRDefault="00B63589" w:rsidP="00B63589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1.У</w:t>
      </w:r>
      <w:r w:rsidRPr="00BD03F5">
        <w:rPr>
          <w:color w:val="000000" w:themeColor="text1"/>
          <w:sz w:val="24"/>
          <w:szCs w:val="24"/>
        </w:rPr>
        <w:t>чебник «</w:t>
      </w:r>
      <w:r>
        <w:rPr>
          <w:color w:val="000000" w:themeColor="text1"/>
          <w:sz w:val="24"/>
          <w:szCs w:val="24"/>
        </w:rPr>
        <w:t>Астрономия. Базовый уровень. 11</w:t>
      </w:r>
      <w:r w:rsidRPr="00BD03F5">
        <w:rPr>
          <w:color w:val="000000" w:themeColor="text1"/>
          <w:sz w:val="24"/>
          <w:szCs w:val="24"/>
        </w:rPr>
        <w:t xml:space="preserve"> класс »  </w:t>
      </w:r>
      <w:r>
        <w:rPr>
          <w:color w:val="000000" w:themeColor="text1"/>
          <w:sz w:val="24"/>
          <w:szCs w:val="24"/>
        </w:rPr>
        <w:t xml:space="preserve">Б.А. Воронцов – </w:t>
      </w:r>
      <w:proofErr w:type="spellStart"/>
      <w:r>
        <w:rPr>
          <w:color w:val="000000" w:themeColor="text1"/>
          <w:sz w:val="24"/>
          <w:szCs w:val="24"/>
        </w:rPr>
        <w:t>Вильяминов</w:t>
      </w:r>
      <w:proofErr w:type="spellEnd"/>
      <w:r>
        <w:rPr>
          <w:color w:val="000000" w:themeColor="text1"/>
          <w:sz w:val="24"/>
          <w:szCs w:val="24"/>
        </w:rPr>
        <w:t xml:space="preserve">, Е.К. </w:t>
      </w:r>
      <w:proofErr w:type="spellStart"/>
      <w:r>
        <w:rPr>
          <w:color w:val="000000" w:themeColor="text1"/>
          <w:sz w:val="24"/>
          <w:szCs w:val="24"/>
        </w:rPr>
        <w:t>Страут</w:t>
      </w:r>
      <w:proofErr w:type="spellEnd"/>
      <w:r>
        <w:rPr>
          <w:color w:val="000000" w:themeColor="text1"/>
          <w:sz w:val="24"/>
          <w:szCs w:val="24"/>
        </w:rPr>
        <w:t>. – 5-е изд., пересмотр. – М.: Дрофа, 2018</w:t>
      </w:r>
      <w:r w:rsidRPr="00BD03F5">
        <w:rPr>
          <w:color w:val="000000" w:themeColor="text1"/>
          <w:sz w:val="24"/>
          <w:szCs w:val="24"/>
        </w:rPr>
        <w:t xml:space="preserve"> г</w:t>
      </w:r>
      <w:r>
        <w:rPr>
          <w:color w:val="000000" w:themeColor="text1"/>
          <w:sz w:val="24"/>
          <w:szCs w:val="24"/>
        </w:rPr>
        <w:t>.</w:t>
      </w:r>
    </w:p>
    <w:p w:rsidR="00B63589" w:rsidRDefault="00B63589" w:rsidP="00B63589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2.</w:t>
      </w:r>
      <w:r w:rsidRPr="00D1183E">
        <w:rPr>
          <w:sz w:val="24"/>
          <w:szCs w:val="24"/>
          <w:u w:val="single"/>
        </w:rPr>
        <w:t xml:space="preserve"> Методические материалы для учителя</w:t>
      </w:r>
      <w:r w:rsidRPr="00D1183E">
        <w:rPr>
          <w:b/>
          <w:sz w:val="24"/>
          <w:szCs w:val="24"/>
        </w:rPr>
        <w:t>:</w:t>
      </w:r>
    </w:p>
    <w:p w:rsidR="00C75464" w:rsidRPr="00343F58" w:rsidRDefault="00B63589" w:rsidP="00B63589">
      <w:pPr>
        <w:spacing w:after="0" w:line="240" w:lineRule="auto"/>
        <w:jc w:val="both"/>
        <w:rPr>
          <w:b/>
          <w:sz w:val="24"/>
          <w:szCs w:val="24"/>
        </w:rPr>
      </w:pPr>
      <w:r w:rsidRPr="00776432">
        <w:rPr>
          <w:sz w:val="24"/>
          <w:szCs w:val="24"/>
        </w:rPr>
        <w:t xml:space="preserve">«Астрономия. 11 класс. Методическое пособие к учебнику Б.А. Воронцова – Вельяминова, Е.К. </w:t>
      </w:r>
      <w:proofErr w:type="spellStart"/>
      <w:r w:rsidRPr="00776432">
        <w:rPr>
          <w:sz w:val="24"/>
          <w:szCs w:val="24"/>
        </w:rPr>
        <w:t>Страута</w:t>
      </w:r>
      <w:proofErr w:type="spellEnd"/>
      <w:r>
        <w:rPr>
          <w:sz w:val="24"/>
          <w:szCs w:val="24"/>
        </w:rPr>
        <w:t xml:space="preserve"> «Астрономия. Базовый уровень. 11 класс» / М.А. </w:t>
      </w:r>
      <w:proofErr w:type="spellStart"/>
      <w:r>
        <w:rPr>
          <w:sz w:val="24"/>
          <w:szCs w:val="24"/>
        </w:rPr>
        <w:t>Кунаш</w:t>
      </w:r>
      <w:proofErr w:type="spellEnd"/>
      <w:r>
        <w:rPr>
          <w:sz w:val="24"/>
          <w:szCs w:val="24"/>
        </w:rPr>
        <w:t>. – М.: Дрофа, 2018г.</w:t>
      </w:r>
    </w:p>
    <w:p w:rsidR="00B63589" w:rsidRPr="001D3EA9" w:rsidRDefault="00B63589" w:rsidP="00B63589">
      <w:pPr>
        <w:pStyle w:val="a3"/>
        <w:ind w:left="0" w:firstLine="708"/>
        <w:jc w:val="center"/>
      </w:pPr>
      <w:r w:rsidRPr="001D3EA9">
        <w:rPr>
          <w:b/>
        </w:rPr>
        <w:t>Цели и задачи изучения предмета</w:t>
      </w:r>
    </w:p>
    <w:p w:rsidR="00B63589" w:rsidRPr="001D3EA9" w:rsidRDefault="00B63589" w:rsidP="00B63589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D3EA9">
        <w:rPr>
          <w:rFonts w:eastAsia="Times New Roman"/>
          <w:sz w:val="24"/>
          <w:szCs w:val="24"/>
        </w:rPr>
        <w:t xml:space="preserve">Изучение астрономии на базовом уровне среднего общего образования направлено на достижение следующих </w:t>
      </w:r>
      <w:r w:rsidRPr="001D3EA9">
        <w:rPr>
          <w:rFonts w:eastAsia="Times New Roman"/>
          <w:b/>
          <w:sz w:val="24"/>
          <w:szCs w:val="24"/>
        </w:rPr>
        <w:t>целей:</w:t>
      </w:r>
    </w:p>
    <w:p w:rsidR="00B63589" w:rsidRPr="001D3EA9" w:rsidRDefault="00B63589" w:rsidP="00B63589">
      <w:pPr>
        <w:pStyle w:val="a3"/>
        <w:numPr>
          <w:ilvl w:val="0"/>
          <w:numId w:val="3"/>
        </w:numPr>
        <w:ind w:left="0" w:firstLine="0"/>
        <w:jc w:val="both"/>
      </w:pPr>
      <w:r w:rsidRPr="001D3EA9">
        <w:t>осознание принципиальной роли астрономии в познании фундаментальных законов природы и формирования естественнонаучной картины мира;</w:t>
      </w:r>
    </w:p>
    <w:p w:rsidR="00B63589" w:rsidRPr="001D3EA9" w:rsidRDefault="00B63589" w:rsidP="00B63589">
      <w:pPr>
        <w:pStyle w:val="a3"/>
        <w:numPr>
          <w:ilvl w:val="0"/>
          <w:numId w:val="3"/>
        </w:numPr>
        <w:ind w:left="0" w:firstLine="0"/>
        <w:jc w:val="both"/>
      </w:pPr>
      <w:r w:rsidRPr="001D3EA9">
        <w:t>приобретение знаний о физической природе небесных тел и систем, строения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B63589" w:rsidRPr="001D3EA9" w:rsidRDefault="00B63589" w:rsidP="00B63589">
      <w:pPr>
        <w:pStyle w:val="a3"/>
        <w:numPr>
          <w:ilvl w:val="0"/>
          <w:numId w:val="3"/>
        </w:numPr>
        <w:ind w:left="0" w:firstLine="0"/>
        <w:jc w:val="both"/>
      </w:pPr>
      <w:r w:rsidRPr="001D3EA9"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B63589" w:rsidRPr="001D3EA9" w:rsidRDefault="00B63589" w:rsidP="00B63589">
      <w:pPr>
        <w:pStyle w:val="a3"/>
        <w:numPr>
          <w:ilvl w:val="0"/>
          <w:numId w:val="3"/>
        </w:numPr>
        <w:ind w:left="0" w:firstLine="0"/>
        <w:jc w:val="both"/>
      </w:pPr>
      <w:r w:rsidRPr="001D3EA9">
        <w:t xml:space="preserve"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</w:t>
      </w:r>
    </w:p>
    <w:p w:rsidR="00B63589" w:rsidRPr="001D3EA9" w:rsidRDefault="00B63589" w:rsidP="00B63589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D3EA9">
        <w:rPr>
          <w:rFonts w:eastAsia="Times New Roman"/>
          <w:sz w:val="24"/>
          <w:szCs w:val="24"/>
        </w:rPr>
        <w:t>информации и современных информационных технологий;</w:t>
      </w:r>
    </w:p>
    <w:p w:rsidR="00B63589" w:rsidRPr="001D3EA9" w:rsidRDefault="00B63589" w:rsidP="00B63589">
      <w:pPr>
        <w:pStyle w:val="a3"/>
        <w:numPr>
          <w:ilvl w:val="0"/>
          <w:numId w:val="4"/>
        </w:numPr>
        <w:ind w:left="0" w:firstLine="0"/>
        <w:jc w:val="both"/>
      </w:pPr>
      <w:r w:rsidRPr="001D3EA9">
        <w:t>формирование научного мировоззрения;</w:t>
      </w:r>
    </w:p>
    <w:p w:rsidR="00B63589" w:rsidRDefault="00B63589" w:rsidP="00B63589">
      <w:pPr>
        <w:pStyle w:val="a3"/>
        <w:numPr>
          <w:ilvl w:val="0"/>
          <w:numId w:val="4"/>
        </w:numPr>
        <w:ind w:left="0" w:firstLine="0"/>
        <w:jc w:val="both"/>
      </w:pPr>
      <w:r w:rsidRPr="001D3EA9">
        <w:t xml:space="preserve">формирование навыков использования естественнонаучных и физико-математических знаний для объектного анализа устройства окружающего мира на примере достижений современной астрофизики, астрономии и космонавтики. </w:t>
      </w:r>
    </w:p>
    <w:p w:rsidR="00B63589" w:rsidRPr="00891CA9" w:rsidRDefault="00B63589" w:rsidP="00B63589">
      <w:pPr>
        <w:pStyle w:val="a3"/>
        <w:jc w:val="both"/>
      </w:pPr>
      <w:r w:rsidRPr="00891CA9">
        <w:rPr>
          <w:b/>
        </w:rPr>
        <w:lastRenderedPageBreak/>
        <w:t xml:space="preserve">Задача </w:t>
      </w:r>
      <w:r w:rsidRPr="00891CA9">
        <w:t>астрономии – формирование естественнонаучной грамотности.</w:t>
      </w:r>
    </w:p>
    <w:p w:rsidR="00B63589" w:rsidRPr="001D3EA9" w:rsidRDefault="00B63589" w:rsidP="00B63589">
      <w:pPr>
        <w:spacing w:after="0" w:line="240" w:lineRule="auto"/>
        <w:jc w:val="both"/>
        <w:rPr>
          <w:rFonts w:eastAsia="Times New Roman"/>
          <w:sz w:val="24"/>
          <w:szCs w:val="24"/>
        </w:rPr>
      </w:pPr>
      <w:proofErr w:type="gramStart"/>
      <w:r w:rsidRPr="00891CA9">
        <w:rPr>
          <w:rFonts w:eastAsia="Times New Roman"/>
          <w:sz w:val="24"/>
          <w:szCs w:val="24"/>
        </w:rPr>
        <w:t xml:space="preserve">Естественнонаучная грамотность – это способность человека занимать активную гражданскую позицию по вопросам, связанным с развитием естественных наук и применением их достижений, а также его готовность интересоваться естественнонаучными идеями, это не синоним естественнонаучных знаний и умений, а знания и умения – в действии, и не </w:t>
      </w:r>
      <w:proofErr w:type="spellStart"/>
      <w:r w:rsidRPr="00891CA9">
        <w:rPr>
          <w:rFonts w:eastAsia="Times New Roman"/>
          <w:sz w:val="24"/>
          <w:szCs w:val="24"/>
        </w:rPr>
        <w:t>простов</w:t>
      </w:r>
      <w:proofErr w:type="spellEnd"/>
      <w:r w:rsidRPr="00891CA9">
        <w:rPr>
          <w:rFonts w:eastAsia="Times New Roman"/>
          <w:sz w:val="24"/>
          <w:szCs w:val="24"/>
        </w:rPr>
        <w:t xml:space="preserve"> действии, а в действии применительно к реальным задачам.</w:t>
      </w:r>
      <w:proofErr w:type="gramEnd"/>
      <w:r w:rsidRPr="00891CA9">
        <w:rPr>
          <w:rFonts w:eastAsia="Times New Roman"/>
          <w:sz w:val="24"/>
          <w:szCs w:val="24"/>
        </w:rPr>
        <w:t xml:space="preserve"> Естественнонаучно грамотный человек стремится участвовать в аргументированном обсуждении проблем, относящихся к естественным наукам и технологиям</w:t>
      </w:r>
      <w:r>
        <w:rPr>
          <w:rFonts w:eastAsia="Times New Roman"/>
          <w:sz w:val="24"/>
          <w:szCs w:val="24"/>
        </w:rPr>
        <w:t>.</w:t>
      </w:r>
    </w:p>
    <w:p w:rsidR="00C75464" w:rsidRDefault="00C75464" w:rsidP="00C75464">
      <w:pPr>
        <w:pStyle w:val="a3"/>
        <w:ind w:left="0"/>
        <w:jc w:val="both"/>
        <w:rPr>
          <w:i/>
        </w:rPr>
      </w:pPr>
    </w:p>
    <w:p w:rsidR="00C75464" w:rsidRDefault="00C75464" w:rsidP="00C75464">
      <w:pPr>
        <w:pStyle w:val="a3"/>
        <w:ind w:left="0" w:firstLine="708"/>
        <w:jc w:val="both"/>
      </w:pPr>
      <w:r>
        <w:t xml:space="preserve">Рабочая программа по </w:t>
      </w:r>
      <w:r w:rsidR="00B63589">
        <w:t>астрономии в 11 классе рассчитана на 1</w:t>
      </w:r>
      <w:r>
        <w:t xml:space="preserve"> час в неделю. В соответствии с учебным календарным графиком на 2017-2018 учебный год и содержит следующие разделы:</w:t>
      </w:r>
    </w:p>
    <w:p w:rsidR="00C75464" w:rsidRPr="003D2ED1" w:rsidRDefault="00A721C7" w:rsidP="00B6358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1. </w:t>
      </w:r>
      <w:r w:rsidR="00C75464" w:rsidRPr="003D2ED1">
        <w:rPr>
          <w:sz w:val="24"/>
          <w:szCs w:val="24"/>
        </w:rPr>
        <w:t>Введение.</w:t>
      </w:r>
      <w:r w:rsidR="00C75464" w:rsidRPr="003D2ED1">
        <w:t xml:space="preserve"> </w:t>
      </w:r>
      <w:r w:rsidR="00B63589" w:rsidRPr="00F14529">
        <w:rPr>
          <w:bCs/>
          <w:sz w:val="24"/>
          <w:szCs w:val="24"/>
        </w:rPr>
        <w:t>Что изучает астрономия.</w:t>
      </w:r>
      <w:r w:rsidR="00B63589">
        <w:rPr>
          <w:bCs/>
          <w:sz w:val="24"/>
          <w:szCs w:val="24"/>
        </w:rPr>
        <w:t xml:space="preserve"> </w:t>
      </w:r>
      <w:r w:rsidR="00B63589" w:rsidRPr="00B63589">
        <w:rPr>
          <w:bCs/>
          <w:sz w:val="24"/>
          <w:szCs w:val="24"/>
        </w:rPr>
        <w:t>Наблюдения — основа астрономии</w:t>
      </w:r>
      <w:r w:rsidR="00B63589" w:rsidRPr="00F14529">
        <w:rPr>
          <w:bCs/>
        </w:rPr>
        <w:t xml:space="preserve"> </w:t>
      </w:r>
      <w:r w:rsidR="00C75464">
        <w:rPr>
          <w:sz w:val="24"/>
          <w:szCs w:val="24"/>
        </w:rPr>
        <w:t>(</w:t>
      </w:r>
      <w:r w:rsidR="00B63589">
        <w:rPr>
          <w:sz w:val="24"/>
          <w:szCs w:val="24"/>
        </w:rPr>
        <w:t>1</w:t>
      </w:r>
      <w:r w:rsidR="00C75464">
        <w:rPr>
          <w:sz w:val="24"/>
          <w:szCs w:val="24"/>
        </w:rPr>
        <w:t>ч.)</w:t>
      </w:r>
    </w:p>
    <w:p w:rsidR="00C75464" w:rsidRPr="00A721C7" w:rsidRDefault="00C75464" w:rsidP="00A721C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2. </w:t>
      </w:r>
      <w:r w:rsidR="00A721C7" w:rsidRPr="00A721C7">
        <w:rPr>
          <w:bCs/>
          <w:sz w:val="24"/>
          <w:szCs w:val="24"/>
        </w:rPr>
        <w:t>Практические основы</w:t>
      </w:r>
      <w:r w:rsidR="00A721C7" w:rsidRPr="00A721C7">
        <w:rPr>
          <w:bCs/>
          <w:sz w:val="24"/>
          <w:szCs w:val="24"/>
        </w:rPr>
        <w:t xml:space="preserve"> </w:t>
      </w:r>
      <w:r w:rsidR="00A721C7" w:rsidRPr="00A721C7">
        <w:rPr>
          <w:bCs/>
          <w:sz w:val="24"/>
          <w:szCs w:val="24"/>
        </w:rPr>
        <w:t>астрономии</w:t>
      </w:r>
      <w:r w:rsidR="00A721C7" w:rsidRPr="00A721C7">
        <w:rPr>
          <w:sz w:val="24"/>
          <w:szCs w:val="24"/>
        </w:rPr>
        <w:t xml:space="preserve"> </w:t>
      </w:r>
      <w:r w:rsidR="00A721C7">
        <w:rPr>
          <w:sz w:val="24"/>
          <w:szCs w:val="24"/>
        </w:rPr>
        <w:t>(5</w:t>
      </w:r>
      <w:r w:rsidRPr="00A721C7">
        <w:rPr>
          <w:sz w:val="24"/>
          <w:szCs w:val="24"/>
        </w:rPr>
        <w:t>ч.).</w:t>
      </w:r>
    </w:p>
    <w:p w:rsidR="00C75464" w:rsidRPr="00A721C7" w:rsidRDefault="00C75464" w:rsidP="00C75464">
      <w:pPr>
        <w:spacing w:after="0" w:line="240" w:lineRule="auto"/>
        <w:jc w:val="both"/>
        <w:rPr>
          <w:sz w:val="24"/>
          <w:szCs w:val="24"/>
        </w:rPr>
      </w:pPr>
      <w:r w:rsidRPr="00A721C7">
        <w:rPr>
          <w:sz w:val="24"/>
          <w:szCs w:val="24"/>
        </w:rPr>
        <w:t xml:space="preserve">Глава 3. </w:t>
      </w:r>
      <w:r w:rsidR="00A721C7" w:rsidRPr="00A721C7">
        <w:rPr>
          <w:bCs/>
          <w:sz w:val="24"/>
          <w:szCs w:val="24"/>
        </w:rPr>
        <w:t>Строение Солнечной системы</w:t>
      </w:r>
      <w:r w:rsidR="00A721C7" w:rsidRPr="00A721C7">
        <w:rPr>
          <w:sz w:val="24"/>
          <w:szCs w:val="24"/>
        </w:rPr>
        <w:t xml:space="preserve"> (</w:t>
      </w:r>
      <w:r w:rsidR="00A721C7">
        <w:rPr>
          <w:sz w:val="24"/>
          <w:szCs w:val="24"/>
        </w:rPr>
        <w:t>7</w:t>
      </w:r>
      <w:r w:rsidRPr="00A721C7">
        <w:rPr>
          <w:sz w:val="24"/>
          <w:szCs w:val="24"/>
        </w:rPr>
        <w:t xml:space="preserve"> ч.).</w:t>
      </w:r>
    </w:p>
    <w:p w:rsidR="00C75464" w:rsidRPr="00A721C7" w:rsidRDefault="00C75464" w:rsidP="00C754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4</w:t>
      </w:r>
      <w:r w:rsidRPr="00A721C7">
        <w:rPr>
          <w:sz w:val="24"/>
          <w:szCs w:val="24"/>
        </w:rPr>
        <w:t xml:space="preserve">. </w:t>
      </w:r>
      <w:r w:rsidR="00A721C7" w:rsidRPr="00A721C7">
        <w:rPr>
          <w:bCs/>
          <w:sz w:val="24"/>
          <w:szCs w:val="24"/>
        </w:rPr>
        <w:t>Природа тел Солнечной системы</w:t>
      </w:r>
      <w:r w:rsidR="00A721C7" w:rsidRPr="00A721C7">
        <w:rPr>
          <w:sz w:val="24"/>
          <w:szCs w:val="24"/>
        </w:rPr>
        <w:t xml:space="preserve"> (8</w:t>
      </w:r>
      <w:r w:rsidRPr="00A721C7">
        <w:rPr>
          <w:sz w:val="24"/>
          <w:szCs w:val="24"/>
        </w:rPr>
        <w:t>ч.).</w:t>
      </w:r>
    </w:p>
    <w:p w:rsidR="00C75464" w:rsidRDefault="00C75464" w:rsidP="00C75464">
      <w:pPr>
        <w:spacing w:after="0" w:line="240" w:lineRule="auto"/>
        <w:jc w:val="both"/>
        <w:rPr>
          <w:sz w:val="24"/>
          <w:szCs w:val="24"/>
        </w:rPr>
      </w:pPr>
      <w:r w:rsidRPr="00A721C7">
        <w:rPr>
          <w:sz w:val="24"/>
          <w:szCs w:val="24"/>
        </w:rPr>
        <w:t xml:space="preserve">Глава 5. </w:t>
      </w:r>
      <w:r w:rsidR="00A721C7" w:rsidRPr="00A721C7">
        <w:rPr>
          <w:bCs/>
          <w:sz w:val="24"/>
          <w:szCs w:val="24"/>
        </w:rPr>
        <w:t>Солнце и звезды</w:t>
      </w:r>
      <w:r w:rsidR="00A721C7" w:rsidRPr="00A721C7">
        <w:rPr>
          <w:sz w:val="24"/>
          <w:szCs w:val="24"/>
        </w:rPr>
        <w:t xml:space="preserve"> (6ч.).</w:t>
      </w:r>
    </w:p>
    <w:p w:rsidR="00C75464" w:rsidRPr="00A721C7" w:rsidRDefault="00C75464" w:rsidP="00C754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6. </w:t>
      </w:r>
      <w:r w:rsidR="00A721C7" w:rsidRPr="00A721C7">
        <w:rPr>
          <w:bCs/>
          <w:sz w:val="24"/>
          <w:szCs w:val="24"/>
        </w:rPr>
        <w:t>Строение и эволюция Вселенной</w:t>
      </w:r>
      <w:r w:rsidR="00A721C7" w:rsidRPr="00A721C7">
        <w:rPr>
          <w:bCs/>
          <w:sz w:val="24"/>
          <w:szCs w:val="24"/>
        </w:rPr>
        <w:t xml:space="preserve"> (3 ч.).</w:t>
      </w:r>
    </w:p>
    <w:p w:rsidR="00C75464" w:rsidRDefault="00C75464" w:rsidP="00C75464">
      <w:pPr>
        <w:spacing w:after="0" w:line="240" w:lineRule="auto"/>
        <w:jc w:val="both"/>
        <w:rPr>
          <w:sz w:val="24"/>
          <w:szCs w:val="24"/>
        </w:rPr>
      </w:pPr>
      <w:r w:rsidRPr="00A721C7">
        <w:rPr>
          <w:sz w:val="24"/>
          <w:szCs w:val="24"/>
        </w:rPr>
        <w:t xml:space="preserve">Глава 7. </w:t>
      </w:r>
      <w:r w:rsidR="00A721C7" w:rsidRPr="00A721C7">
        <w:rPr>
          <w:bCs/>
          <w:sz w:val="24"/>
          <w:szCs w:val="24"/>
        </w:rPr>
        <w:t>Жизнь и разум во Вселенной</w:t>
      </w:r>
      <w:r w:rsidR="00A721C7" w:rsidRPr="00A721C7">
        <w:rPr>
          <w:sz w:val="24"/>
          <w:szCs w:val="24"/>
        </w:rPr>
        <w:t xml:space="preserve"> (1</w:t>
      </w:r>
      <w:r w:rsidRPr="00A721C7">
        <w:rPr>
          <w:sz w:val="24"/>
          <w:szCs w:val="24"/>
        </w:rPr>
        <w:t>ч.).</w:t>
      </w:r>
    </w:p>
    <w:p w:rsidR="0068630B" w:rsidRPr="00A721C7" w:rsidRDefault="0068630B" w:rsidP="00C75464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C75464" w:rsidRDefault="00C75464" w:rsidP="00C754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Текущий контроль предметных результатов осуществляется в форме проверочных работ, тестирования, фронтальных опросов, подготовки презентаций, устных ответов.</w:t>
      </w:r>
    </w:p>
    <w:p w:rsidR="00C75464" w:rsidRDefault="00C75464" w:rsidP="00C754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Изучение больших разделов завершается обобщающими уроками и контрольными работами.</w:t>
      </w:r>
    </w:p>
    <w:p w:rsidR="00C75464" w:rsidRDefault="00C75464" w:rsidP="00C754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Промежуточная аттестация проводится в соответствии с учебным календарным графиком МБОУ «Средняя школа № 8» на 2017-2018 учебный год.</w:t>
      </w:r>
    </w:p>
    <w:p w:rsidR="00C91F5D" w:rsidRDefault="00C91F5D"/>
    <w:sectPr w:rsidR="00C9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B6D"/>
    <w:multiLevelType w:val="hybridMultilevel"/>
    <w:tmpl w:val="D42A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ED257D"/>
    <w:multiLevelType w:val="hybridMultilevel"/>
    <w:tmpl w:val="DF567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E1F7F"/>
    <w:multiLevelType w:val="hybridMultilevel"/>
    <w:tmpl w:val="5FF83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40357"/>
    <w:multiLevelType w:val="hybridMultilevel"/>
    <w:tmpl w:val="58D8A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CF"/>
    <w:rsid w:val="00352494"/>
    <w:rsid w:val="0068630B"/>
    <w:rsid w:val="00755ACF"/>
    <w:rsid w:val="00A721C7"/>
    <w:rsid w:val="00B63589"/>
    <w:rsid w:val="00C75464"/>
    <w:rsid w:val="00C9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46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54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46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5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2018-01-01T09:57:00Z</dcterms:created>
  <dcterms:modified xsi:type="dcterms:W3CDTF">2018-01-01T11:03:00Z</dcterms:modified>
</cp:coreProperties>
</file>